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48"/>
          <w:szCs w:val="48"/>
        </w:rPr>
      </w:pPr>
      <w:r w:rsidRPr="004A3E89">
        <w:rPr>
          <w:rFonts w:ascii="Calibri" w:hAnsi="Calibri" w:cs="Calibri"/>
          <w:b/>
          <w:bCs/>
          <w:color w:val="17365D" w:themeColor="text2" w:themeShade="BF"/>
          <w:sz w:val="48"/>
          <w:szCs w:val="48"/>
          <w:u w:val="single"/>
        </w:rPr>
        <w:t>FICHE TECHNIQUE</w:t>
      </w:r>
    </w:p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b/>
          <w:bCs/>
          <w:color w:val="17365D" w:themeColor="text2" w:themeShade="BF"/>
          <w:sz w:val="40"/>
          <w:szCs w:val="40"/>
          <w:u w:val="single"/>
        </w:rPr>
        <w:t>SPECTACLE Les instantanés,</w:t>
      </w:r>
    </w:p>
    <w:p w:rsidR="00AD723B" w:rsidRPr="00AD723B" w:rsidRDefault="004A3E89" w:rsidP="004A3E89">
      <w:pPr>
        <w:shd w:val="clear" w:color="auto" w:fill="FFFFFF"/>
        <w:jc w:val="center"/>
        <w:rPr>
          <w:rFonts w:ascii="Calibri" w:hAnsi="Calibri" w:cs="Calibri"/>
          <w:bCs/>
          <w:i/>
          <w:color w:val="17365D" w:themeColor="text2" w:themeShade="BF"/>
          <w:sz w:val="40"/>
          <w:szCs w:val="40"/>
        </w:rPr>
      </w:pPr>
      <w:r w:rsidRPr="00AD723B">
        <w:rPr>
          <w:rFonts w:ascii="Calibri" w:hAnsi="Calibri" w:cs="Calibri"/>
          <w:bCs/>
          <w:i/>
          <w:color w:val="17365D" w:themeColor="text2" w:themeShade="BF"/>
          <w:sz w:val="40"/>
          <w:szCs w:val="40"/>
        </w:rPr>
        <w:t>Duo d’impro</w:t>
      </w:r>
      <w:r w:rsidR="00AD723B" w:rsidRPr="00AD723B">
        <w:rPr>
          <w:rFonts w:ascii="Calibri" w:hAnsi="Calibri" w:cs="Calibri"/>
          <w:bCs/>
          <w:i/>
          <w:color w:val="17365D" w:themeColor="text2" w:themeShade="BF"/>
          <w:sz w:val="40"/>
          <w:szCs w:val="40"/>
        </w:rPr>
        <w:t>visation théâtrale</w:t>
      </w:r>
      <w:r w:rsidRPr="00AD723B">
        <w:rPr>
          <w:rFonts w:ascii="Calibri" w:hAnsi="Calibri" w:cs="Calibri"/>
          <w:bCs/>
          <w:i/>
          <w:color w:val="17365D" w:themeColor="text2" w:themeShade="BF"/>
          <w:sz w:val="40"/>
          <w:szCs w:val="40"/>
        </w:rPr>
        <w:t xml:space="preserve"> </w:t>
      </w:r>
    </w:p>
    <w:p w:rsidR="004A3E89" w:rsidRPr="00AD723B" w:rsidRDefault="004A3E89" w:rsidP="004A3E89">
      <w:pPr>
        <w:shd w:val="clear" w:color="auto" w:fill="FFFFFF"/>
        <w:jc w:val="center"/>
        <w:rPr>
          <w:i/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Cs/>
          <w:i/>
          <w:color w:val="17365D" w:themeColor="text2" w:themeShade="BF"/>
          <w:sz w:val="40"/>
          <w:szCs w:val="40"/>
        </w:rPr>
        <w:t xml:space="preserve">avec Laurent PIT et </w:t>
      </w:r>
      <w:r w:rsidR="001E1AB1">
        <w:rPr>
          <w:rFonts w:ascii="Calibri" w:hAnsi="Calibri" w:cs="Calibri"/>
          <w:bCs/>
          <w:i/>
          <w:color w:val="17365D" w:themeColor="text2" w:themeShade="BF"/>
          <w:sz w:val="40"/>
          <w:szCs w:val="40"/>
        </w:rPr>
        <w:t>Philippe Hassler</w:t>
      </w:r>
      <w:bookmarkStart w:id="0" w:name="_GoBack"/>
      <w:bookmarkEnd w:id="0"/>
    </w:p>
    <w:p w:rsidR="004A3E89" w:rsidRPr="004A3E89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/>
          <w:bCs/>
          <w:color w:val="17365D" w:themeColor="text2" w:themeShade="BF"/>
          <w:sz w:val="24"/>
          <w:szCs w:val="24"/>
          <w:u w:val="single"/>
        </w:rPr>
        <w:t>ESPACE SCENIQUE: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- Rideaux noirs fond de scène et latéraux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- 2 chaises identiques noires et solides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 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/>
          <w:bCs/>
          <w:color w:val="17365D" w:themeColor="text2" w:themeShade="BF"/>
          <w:sz w:val="24"/>
          <w:szCs w:val="24"/>
          <w:u w:val="single"/>
        </w:rPr>
        <w:t>LUMIERE: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- Projecteurs: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8 PC 1kW gélatine 152 Lee </w:t>
      </w:r>
      <w:proofErr w:type="spell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filter</w:t>
      </w:r>
      <w:proofErr w:type="spellEnd"/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2 découpes 1kW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5 PAR 64 CP 62 sur platine, gélatine 106 Lee </w:t>
      </w:r>
      <w:proofErr w:type="spell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filter</w:t>
      </w:r>
      <w:proofErr w:type="spell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  OU  5 projecteurs type BARRES à </w:t>
      </w:r>
      <w:proofErr w:type="spell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Led</w:t>
      </w:r>
      <w:proofErr w:type="spell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full </w:t>
      </w:r>
      <w:proofErr w:type="spell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color</w:t>
      </w:r>
      <w:proofErr w:type="spell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RGB 50 w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- Blocs de puissance: minimum 12x 1kW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- Console lumière adaptée au nombre de circuits et 10 mémoires en </w:t>
      </w:r>
      <w:proofErr w:type="spell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submaster</w:t>
      </w:r>
      <w:proofErr w:type="spell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.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 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/>
          <w:bCs/>
          <w:color w:val="17365D" w:themeColor="text2" w:themeShade="BF"/>
          <w:sz w:val="24"/>
          <w:szCs w:val="24"/>
          <w:u w:val="single"/>
        </w:rPr>
        <w:t>SON: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- 2 lecteurs CD avec auto </w:t>
      </w:r>
      <w:proofErr w:type="spell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cue</w:t>
      </w:r>
      <w:proofErr w:type="spellEnd"/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- 2 Micro casque serre-tête de marque Sennheiser ou DPA couleur chair et système HF. Prévoir le câblage des deux récepteurs sur scène.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 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/>
          <w:bCs/>
          <w:color w:val="17365D" w:themeColor="text2" w:themeShade="BF"/>
          <w:sz w:val="24"/>
          <w:szCs w:val="24"/>
          <w:u w:val="single"/>
        </w:rPr>
        <w:t>RÉGIE: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- Console numérique type Yamaha 01V ou </w:t>
      </w:r>
      <w:proofErr w:type="spellStart"/>
      <w:proofErr w:type="gram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Présonus</w:t>
      </w:r>
      <w:proofErr w:type="spell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,</w:t>
      </w:r>
      <w:proofErr w:type="gram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  minimum 8 voies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SYSTÈME DE DIFFUSION adapté à la jauge du lieu.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/>
          <w:color w:val="17365D" w:themeColor="text2" w:themeShade="BF"/>
          <w:sz w:val="24"/>
          <w:szCs w:val="24"/>
        </w:rPr>
        <w:t>Extérieur</w:t>
      </w: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: 2 enceintes type 15 pouces avec </w:t>
      </w:r>
      <w:proofErr w:type="gramStart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>moteur</w:t>
      </w:r>
      <w:proofErr w:type="gramEnd"/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2 pouces, amplifiées, ou avec ampli 2x500 Watts</w:t>
      </w:r>
    </w:p>
    <w:p w:rsidR="004A3E89" w:rsidRPr="00AD723B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AD723B">
        <w:rPr>
          <w:rFonts w:ascii="Calibri" w:hAnsi="Calibri" w:cs="Calibri"/>
          <w:b/>
          <w:color w:val="17365D" w:themeColor="text2" w:themeShade="BF"/>
          <w:sz w:val="24"/>
          <w:szCs w:val="24"/>
        </w:rPr>
        <w:t>Intérieur</w:t>
      </w:r>
      <w:r w:rsidRPr="00AD723B">
        <w:rPr>
          <w:rFonts w:ascii="Calibri" w:hAnsi="Calibri" w:cs="Calibri"/>
          <w:color w:val="17365D" w:themeColor="text2" w:themeShade="BF"/>
          <w:sz w:val="24"/>
          <w:szCs w:val="24"/>
        </w:rPr>
        <w:t xml:space="preserve"> : Minimum 2 enceintes avec HP 12 pouces et moteur 1 pouce, amplifiées, ou avec ampli 2x300 watts</w:t>
      </w:r>
    </w:p>
    <w:p w:rsidR="004A3E89" w:rsidRPr="004A3E89" w:rsidRDefault="004A3E89" w:rsidP="004A3E89">
      <w:pPr>
        <w:shd w:val="clear" w:color="auto" w:fill="FFFFFF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b/>
          <w:bCs/>
          <w:color w:val="17365D" w:themeColor="text2" w:themeShade="BF"/>
          <w:sz w:val="28"/>
          <w:szCs w:val="28"/>
          <w:u w:val="single"/>
        </w:rPr>
        <w:t>CONTACTS</w:t>
      </w:r>
    </w:p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 xml:space="preserve">Compagnie </w:t>
      </w:r>
      <w:r w:rsidR="00AD723B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COCOTTE MINUTE</w:t>
      </w:r>
    </w:p>
    <w:p w:rsidR="004A3E89" w:rsidRDefault="00AD723B" w:rsidP="004A3E89">
      <w:pPr>
        <w:shd w:val="clear" w:color="auto" w:fill="FFFFFF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Contact artistique : </w:t>
      </w:r>
      <w:hyperlink r:id="rId6" w:history="1">
        <w:r w:rsidRPr="00116584">
          <w:rPr>
            <w:rStyle w:val="Lienhypertexte"/>
            <w:rFonts w:ascii="Calibri" w:hAnsi="Calibri" w:cs="Calibri"/>
            <w:sz w:val="28"/>
            <w:szCs w:val="28"/>
          </w:rPr>
          <w:t>contact.cocotteminute@gmail.com</w:t>
        </w:r>
      </w:hyperlink>
    </w:p>
    <w:p w:rsidR="00AD723B" w:rsidRDefault="00AD723B" w:rsidP="004A3E89">
      <w:pPr>
        <w:shd w:val="clear" w:color="auto" w:fill="FFFFFF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Pour l’aspect administratif : </w:t>
      </w:r>
      <w:hyperlink r:id="rId7" w:history="1">
        <w:r w:rsidRPr="00116584">
          <w:rPr>
            <w:rStyle w:val="Lienhypertexte"/>
            <w:rFonts w:ascii="Calibri" w:hAnsi="Calibri" w:cs="Calibri"/>
            <w:sz w:val="28"/>
            <w:szCs w:val="28"/>
          </w:rPr>
          <w:t>admi.cocotteminute@gmail.com</w:t>
        </w:r>
      </w:hyperlink>
    </w:p>
    <w:p w:rsidR="00AD723B" w:rsidRPr="004A3E89" w:rsidRDefault="00AD723B" w:rsidP="004A3E89">
      <w:pPr>
        <w:shd w:val="clear" w:color="auto" w:fill="FFFFFF"/>
        <w:jc w:val="center"/>
        <w:rPr>
          <w:color w:val="500050"/>
          <w:sz w:val="24"/>
          <w:szCs w:val="24"/>
        </w:rPr>
      </w:pPr>
    </w:p>
    <w:p w:rsidR="004A3E89" w:rsidRPr="004A3E89" w:rsidRDefault="004A3E89" w:rsidP="004A3E89">
      <w:pPr>
        <w:shd w:val="clear" w:color="auto" w:fill="FFFFFF"/>
        <w:jc w:val="center"/>
        <w:rPr>
          <w:color w:val="500050"/>
          <w:sz w:val="24"/>
          <w:szCs w:val="24"/>
        </w:rPr>
      </w:pPr>
      <w:r w:rsidRPr="004A3E89">
        <w:rPr>
          <w:rFonts w:ascii="Calibri" w:hAnsi="Calibri" w:cs="Calibri"/>
          <w:color w:val="500050"/>
          <w:sz w:val="28"/>
          <w:szCs w:val="28"/>
        </w:rPr>
        <w:t> </w:t>
      </w:r>
    </w:p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Régisseur:</w:t>
      </w:r>
    </w:p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color w:val="17365D" w:themeColor="text2" w:themeShade="BF"/>
          <w:sz w:val="28"/>
          <w:szCs w:val="28"/>
        </w:rPr>
        <w:t>Bénédicte Oubrier</w:t>
      </w:r>
    </w:p>
    <w:p w:rsidR="004A3E89" w:rsidRPr="004A3E89" w:rsidRDefault="004A3E89" w:rsidP="004A3E89">
      <w:pPr>
        <w:shd w:val="clear" w:color="auto" w:fill="FFFFFF"/>
        <w:jc w:val="center"/>
        <w:rPr>
          <w:color w:val="17365D" w:themeColor="text2" w:themeShade="BF"/>
          <w:sz w:val="24"/>
          <w:szCs w:val="24"/>
        </w:rPr>
      </w:pPr>
      <w:r w:rsidRPr="004A3E89">
        <w:rPr>
          <w:rFonts w:ascii="Calibri" w:hAnsi="Calibri" w:cs="Calibri"/>
          <w:color w:val="17365D" w:themeColor="text2" w:themeShade="BF"/>
          <w:sz w:val="28"/>
          <w:szCs w:val="28"/>
        </w:rPr>
        <w:t>06 80 68 14 02</w:t>
      </w:r>
    </w:p>
    <w:p w:rsidR="00CF1523" w:rsidRDefault="00AD723B" w:rsidP="004A3E89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>
        <w:fldChar w:fldCharType="begin"/>
      </w:r>
      <w:r>
        <w:instrText xml:space="preserve"> HYPERLINK "mailto:benedicte.oubrier@gmail.com" \t "_blank" </w:instrText>
      </w:r>
      <w:r>
        <w:fldChar w:fldCharType="separate"/>
      </w:r>
      <w:r w:rsidR="004A3E89" w:rsidRPr="004A3E89">
        <w:rPr>
          <w:rFonts w:ascii="Calibri" w:hAnsi="Calibri" w:cs="Calibri"/>
          <w:color w:val="1155CC"/>
          <w:sz w:val="28"/>
          <w:szCs w:val="28"/>
          <w:u w:val="single"/>
        </w:rPr>
        <w:t>benedicte.oubrier@gmail.com</w:t>
      </w:r>
      <w:r>
        <w:rPr>
          <w:rFonts w:ascii="Calibri" w:hAnsi="Calibri" w:cs="Calibri"/>
          <w:color w:val="1155CC"/>
          <w:sz w:val="28"/>
          <w:szCs w:val="28"/>
          <w:u w:val="single"/>
        </w:rPr>
        <w:fldChar w:fldCharType="end"/>
      </w:r>
    </w:p>
    <w:sectPr w:rsidR="00CF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57F"/>
    <w:multiLevelType w:val="hybridMultilevel"/>
    <w:tmpl w:val="A19EB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B"/>
    <w:rsid w:val="00105918"/>
    <w:rsid w:val="00167BEB"/>
    <w:rsid w:val="001E1AB1"/>
    <w:rsid w:val="002B232E"/>
    <w:rsid w:val="004A3E89"/>
    <w:rsid w:val="006E1435"/>
    <w:rsid w:val="009C0F79"/>
    <w:rsid w:val="009F1A71"/>
    <w:rsid w:val="00A45B92"/>
    <w:rsid w:val="00AA3EB2"/>
    <w:rsid w:val="00AD723B"/>
    <w:rsid w:val="00CF1523"/>
    <w:rsid w:val="00D76590"/>
    <w:rsid w:val="00E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71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6590"/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E114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5B92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D7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71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6590"/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E114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5B92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D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5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.cocotteminute@gmail.com" TargetMode="External"/><Relationship Id="rId7" Type="http://schemas.openxmlformats.org/officeDocument/2006/relationships/hyperlink" Target="mailto:admi.cocotteminut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XXX</cp:lastModifiedBy>
  <cp:revision>2</cp:revision>
  <dcterms:created xsi:type="dcterms:W3CDTF">2018-09-24T13:02:00Z</dcterms:created>
  <dcterms:modified xsi:type="dcterms:W3CDTF">2018-09-24T13:02:00Z</dcterms:modified>
</cp:coreProperties>
</file>